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1BC">
      <w:pPr>
        <w:jc w:val="both"/>
        <w:rPr>
          <w:rFonts w:ascii="Arial" w:hAnsi="Arial"/>
          <w:sz w:val="32"/>
        </w:rPr>
      </w:pPr>
    </w:p>
    <w:p w:rsidR="00000000" w:rsidRDefault="009911BC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32"/>
        </w:rPr>
        <w:t xml:space="preserve">Begleit- und Bearbeitungsbogen </w:t>
      </w:r>
      <w:r>
        <w:rPr>
          <w:rFonts w:ascii="Arial" w:hAnsi="Arial"/>
          <w:b/>
          <w:bCs/>
          <w:sz w:val="20"/>
        </w:rPr>
        <w:t>(zu den Anträgen nach Nummern 8.2 und 8.3)</w:t>
      </w:r>
    </w:p>
    <w:p w:rsidR="00000000" w:rsidRDefault="009911BC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zum Antrag auf Bewilligung einer Zuwendung für den Brandschutz, die Allgemeine Hilfe und den Katastrophe</w:t>
      </w:r>
      <w:r>
        <w:rPr>
          <w:rFonts w:ascii="Arial" w:hAnsi="Arial"/>
          <w:b/>
          <w:bCs/>
          <w:sz w:val="20"/>
        </w:rPr>
        <w:t>n</w:t>
      </w:r>
      <w:r>
        <w:rPr>
          <w:rFonts w:ascii="Arial" w:hAnsi="Arial"/>
          <w:b/>
          <w:bCs/>
          <w:sz w:val="20"/>
        </w:rPr>
        <w:t>schutz</w:t>
      </w:r>
    </w:p>
    <w:p w:rsidR="00000000" w:rsidRDefault="009911BC">
      <w:pPr>
        <w:jc w:val="both"/>
        <w:rPr>
          <w:rFonts w:ascii="Arial" w:hAnsi="Arial"/>
          <w:b/>
          <w:bCs/>
          <w:sz w:val="20"/>
        </w:rPr>
      </w:pPr>
    </w:p>
    <w:p w:rsidR="00000000" w:rsidRDefault="009911BC">
      <w:pPr>
        <w:jc w:val="both"/>
        <w:rPr>
          <w:rFonts w:ascii="Arial" w:hAnsi="Arial"/>
          <w:b/>
          <w:bCs/>
          <w:sz w:val="20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Antragsteller:                                                     </w:t>
      </w:r>
      <w:r>
        <w:rPr>
          <w:rFonts w:ascii="Arial" w:hAnsi="Arial"/>
          <w:b/>
          <w:bCs/>
          <w:sz w:val="18"/>
        </w:rPr>
        <w:t xml:space="preserve">                      Kurzbezeichnung des Vorhabens:</w:t>
      </w:r>
    </w:p>
    <w:p w:rsidR="00000000" w:rsidRDefault="009911BC">
      <w:pPr>
        <w:jc w:val="both"/>
        <w:rPr>
          <w:rFonts w:ascii="Arial" w:hAnsi="Arial"/>
          <w:sz w:val="18"/>
          <w:u w:val="single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t xml:space="preserve">                                                                                    </w:t>
      </w:r>
      <w:r>
        <w:rPr>
          <w:rFonts w:ascii="Arial" w:hAnsi="Arial"/>
          <w:b/>
          <w:bCs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/>
          <w:b/>
          <w:bCs/>
          <w:sz w:val="18"/>
        </w:rPr>
        <w:instrText xml:space="preserve"> FORMTEXT </w:instrText>
      </w:r>
      <w:r>
        <w:rPr>
          <w:rFonts w:ascii="Arial" w:hAnsi="Arial"/>
          <w:b/>
          <w:bCs/>
          <w:sz w:val="18"/>
        </w:rPr>
      </w:r>
      <w:r>
        <w:rPr>
          <w:rFonts w:ascii="Arial" w:hAnsi="Arial"/>
          <w:b/>
          <w:bCs/>
          <w:sz w:val="18"/>
        </w:rPr>
        <w:fldChar w:fldCharType="separate"/>
      </w:r>
      <w:r>
        <w:rPr>
          <w:rFonts w:ascii="Arial" w:hAnsi="Arial"/>
          <w:b/>
          <w:bCs/>
          <w:noProof/>
          <w:sz w:val="18"/>
        </w:rPr>
        <w:t> </w:t>
      </w:r>
      <w:r>
        <w:rPr>
          <w:rFonts w:ascii="Arial" w:hAnsi="Arial"/>
          <w:b/>
          <w:bCs/>
          <w:noProof/>
          <w:sz w:val="18"/>
        </w:rPr>
        <w:t> </w:t>
      </w:r>
      <w:r>
        <w:rPr>
          <w:rFonts w:ascii="Arial" w:hAnsi="Arial"/>
          <w:b/>
          <w:bCs/>
          <w:noProof/>
          <w:sz w:val="18"/>
        </w:rPr>
        <w:t> </w:t>
      </w:r>
      <w:r>
        <w:rPr>
          <w:rFonts w:ascii="Arial" w:hAnsi="Arial"/>
          <w:b/>
          <w:bCs/>
          <w:noProof/>
          <w:sz w:val="18"/>
        </w:rPr>
        <w:t> </w:t>
      </w:r>
      <w:r>
        <w:rPr>
          <w:rFonts w:ascii="Arial" w:hAnsi="Arial"/>
          <w:b/>
          <w:bCs/>
          <w:noProof/>
          <w:sz w:val="18"/>
        </w:rPr>
        <w:t> </w:t>
      </w:r>
      <w:r>
        <w:rPr>
          <w:rFonts w:ascii="Arial" w:hAnsi="Arial"/>
          <w:b/>
          <w:bCs/>
          <w:sz w:val="18"/>
        </w:rPr>
        <w:fldChar w:fldCharType="end"/>
      </w:r>
      <w:bookmarkEnd w:id="1"/>
      <w:r>
        <w:rPr>
          <w:rFonts w:ascii="Arial" w:hAnsi="Arial"/>
          <w:b/>
          <w:bCs/>
          <w:sz w:val="18"/>
        </w:rPr>
        <w:t xml:space="preserve">          </w:t>
      </w: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(Fahrzeugbeschaffung/Bauvorhaben</w:t>
      </w:r>
      <w:r>
        <w:rPr>
          <w:rFonts w:ascii="Arial" w:hAnsi="Arial"/>
          <w:sz w:val="18"/>
        </w:rPr>
        <w:t xml:space="preserve"> etc.)</w:t>
      </w:r>
      <w:r>
        <w:rPr>
          <w:rFonts w:ascii="Arial" w:hAnsi="Arial"/>
          <w:b/>
          <w:bCs/>
          <w:sz w:val="18"/>
        </w:rPr>
        <w:t xml:space="preserve"> </w:t>
      </w: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000000" w:rsidTr="009911B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9911BC">
            <w:pPr>
              <w:pStyle w:val="berschrift1"/>
              <w:rPr>
                <w:sz w:val="16"/>
              </w:rPr>
            </w:pPr>
            <w:r>
              <w:rPr>
                <w:sz w:val="16"/>
              </w:rPr>
              <w:t>Adressat</w:t>
            </w:r>
          </w:p>
        </w:tc>
        <w:tc>
          <w:tcPr>
            <w:tcW w:w="4820" w:type="dxa"/>
          </w:tcPr>
          <w:p w:rsidR="00000000" w:rsidRDefault="009911BC">
            <w:pPr>
              <w:pStyle w:val="berschrift2"/>
            </w:pPr>
            <w:r>
              <w:t>Eingangs-/Sichtvermerke</w:t>
            </w:r>
          </w:p>
        </w:tc>
      </w:tr>
      <w:tr w:rsidR="00000000" w:rsidTr="009911B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9911BC">
            <w:pPr>
              <w:pStyle w:val="berschrift1"/>
              <w:rPr>
                <w:sz w:val="16"/>
              </w:rPr>
            </w:pPr>
          </w:p>
          <w:p w:rsidR="00000000" w:rsidRDefault="009911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*) </w:t>
            </w:r>
            <w:r>
              <w:rPr>
                <w:rFonts w:ascii="Arial" w:hAnsi="Arial"/>
                <w:sz w:val="16"/>
                <w:u w:val="single"/>
              </w:rPr>
              <w:t>über</w:t>
            </w:r>
            <w:r>
              <w:rPr>
                <w:rFonts w:ascii="Arial" w:hAnsi="Arial"/>
                <w:sz w:val="16"/>
              </w:rPr>
              <w:t xml:space="preserve"> die</w:t>
            </w:r>
          </w:p>
          <w:p w:rsidR="00000000" w:rsidRDefault="009911BC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b/>
                <w:bCs/>
                <w:sz w:val="16"/>
              </w:rPr>
              <w:t>Kreisverwaltung</w:t>
            </w:r>
          </w:p>
          <w:p w:rsidR="00000000" w:rsidRDefault="009911BC">
            <w:pPr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9911B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000000" w:rsidRDefault="009911B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000000" w:rsidRDefault="009911BC"/>
        </w:tc>
        <w:tc>
          <w:tcPr>
            <w:tcW w:w="4820" w:type="dxa"/>
          </w:tcPr>
          <w:p w:rsidR="00000000" w:rsidRDefault="009911BC">
            <w:pPr>
              <w:pStyle w:val="berschrift2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00000" w:rsidTr="009911B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9911BC">
            <w:pPr>
              <w:pStyle w:val="berschrift1"/>
              <w:jc w:val="left"/>
              <w:rPr>
                <w:sz w:val="16"/>
              </w:rPr>
            </w:pPr>
          </w:p>
          <w:p w:rsidR="00000000" w:rsidRDefault="009911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*) an das 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9911BC" w:rsidP="009911BC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b/>
                <w:bCs/>
                <w:sz w:val="16"/>
              </w:rPr>
              <w:t>Landesamt für Brand- und Katastrophenschutz</w:t>
            </w:r>
          </w:p>
          <w:p w:rsidR="00000000" w:rsidRDefault="009911BC">
            <w:pPr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9911BC">
            <w:pPr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9911BC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    56077 Koblenz</w:t>
            </w:r>
          </w:p>
          <w:p w:rsidR="00000000" w:rsidRDefault="009911BC">
            <w:pPr>
              <w:rPr>
                <w:rFonts w:ascii="Arial" w:hAnsi="Arial"/>
                <w:sz w:val="16"/>
              </w:rPr>
            </w:pPr>
          </w:p>
        </w:tc>
        <w:tc>
          <w:tcPr>
            <w:tcW w:w="4820" w:type="dxa"/>
          </w:tcPr>
          <w:p w:rsidR="00000000" w:rsidRDefault="009911BC">
            <w:pPr>
              <w:pStyle w:val="berschrift2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000000" w:rsidRDefault="009911BC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</w:t>
      </w: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pStyle w:val="berschrift4"/>
      </w:pPr>
      <w:r>
        <w:t>Feuerwehrtechnische Stellungnahmen</w:t>
      </w:r>
    </w:p>
    <w:p w:rsidR="00000000" w:rsidRDefault="009911BC">
      <w:pPr>
        <w:jc w:val="both"/>
        <w:rPr>
          <w:rFonts w:ascii="Arial" w:hAnsi="Arial"/>
          <w:b/>
          <w:bCs/>
        </w:rPr>
      </w:pP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b/>
          <w:bCs/>
          <w:sz w:val="16"/>
        </w:rPr>
        <w:t xml:space="preserve">a) </w:t>
      </w:r>
      <w:r>
        <w:rPr>
          <w:rFonts w:ascii="Arial" w:hAnsi="Arial"/>
          <w:sz w:val="16"/>
        </w:rPr>
        <w:t xml:space="preserve">des </w:t>
      </w:r>
      <w:r>
        <w:rPr>
          <w:rFonts w:ascii="Arial" w:hAnsi="Arial"/>
          <w:b/>
          <w:bCs/>
          <w:sz w:val="16"/>
        </w:rPr>
        <w:t>Brand- und Katastrophenschutzinspekteur</w:t>
      </w:r>
      <w:r>
        <w:rPr>
          <w:rFonts w:ascii="Arial" w:hAnsi="Arial"/>
          <w:sz w:val="16"/>
        </w:rPr>
        <w:t xml:space="preserve"> (bei Anträgen kreisangehöriger Gemeinden)</w:t>
      </w:r>
    </w:p>
    <w:p w:rsidR="00000000" w:rsidRDefault="009911BC">
      <w:pPr>
        <w:ind w:left="360"/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Der Antrag wird  </w:t>
      </w:r>
      <w:r>
        <w:rPr>
          <w:rFonts w:ascii="Arial" w:hAnsi="Arial"/>
          <w:sz w:val="16"/>
        </w:rPr>
        <w:t xml:space="preserve">     </w:t>
      </w: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befürwortet              </w:t>
      </w: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nicht befürwortet.</w:t>
      </w: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sz w:val="16"/>
        </w:rPr>
        <w:t xml:space="preserve">    Ggf. Hinweise/Bemerkungen/besondere Begründung/Stellungnahme zur Zulassung von Ausnahmen:  </w:t>
      </w:r>
      <w:r>
        <w:rPr>
          <w:rFonts w:ascii="Arial" w:hAnsi="Arial"/>
          <w:b/>
          <w:bCs/>
          <w:sz w:val="18"/>
        </w:rPr>
        <w:t xml:space="preserve"> </w:t>
      </w: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 </w:t>
      </w: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  <w:u w:val="single"/>
        </w:rPr>
      </w:pPr>
      <w:r>
        <w:rPr>
          <w:rFonts w:ascii="Arial" w:hAnsi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</wp:posOffset>
                </wp:positionV>
                <wp:extent cx="2286000" cy="0"/>
                <wp:effectExtent l="13970" t="13335" r="5080" b="571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10D4A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05pt" to="4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9y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"/>
            </w:pict>
          </mc:Fallback>
        </mc:AlternateContent>
      </w:r>
      <w:r>
        <w:rPr>
          <w:rFonts w:ascii="Arial" w:hAnsi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057400" cy="0"/>
                <wp:effectExtent l="13970" t="13335" r="5080" b="571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7D2F8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16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ia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SHzvTGlRCwUjsbaqNn9WK2mn53SOlVS9SBR4avFwNpWchI3qSEjTOAv+8/awYx5Oh1bNO5&#10;sV2AhAagc1TjcleDnz2icJink6ciB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"/>
            </w:pict>
          </mc:Fallback>
        </mc:AlternateContent>
      </w: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(Ort, Datum)                                                                     </w:t>
      </w:r>
      <w:r>
        <w:rPr>
          <w:rFonts w:ascii="Arial" w:hAnsi="Arial"/>
          <w:sz w:val="16"/>
        </w:rPr>
        <w:t xml:space="preserve">                  (Unterschrift)</w:t>
      </w: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*) Soweit Zuständigkeit nicht gegeben, bitte streichen.</w:t>
      </w: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b/>
          <w:bCs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bCs/>
          <w:sz w:val="16"/>
        </w:rPr>
        <w:t xml:space="preserve">(Fortsetzung Rückseite) </w:t>
      </w: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b/>
          <w:bCs/>
          <w:sz w:val="18"/>
          <w:u w:val="single"/>
        </w:rPr>
      </w:pPr>
    </w:p>
    <w:p w:rsidR="009911BC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  <w:bookmarkStart w:id="6" w:name="_GoBack"/>
      <w:bookmarkEnd w:id="6"/>
      <w:r>
        <w:rPr>
          <w:rFonts w:ascii="Arial" w:hAnsi="Arial"/>
          <w:sz w:val="16"/>
        </w:rPr>
        <w:lastRenderedPageBreak/>
        <w:t xml:space="preserve">b) der </w:t>
      </w:r>
      <w:r>
        <w:rPr>
          <w:rFonts w:ascii="Arial" w:hAnsi="Arial"/>
          <w:b/>
          <w:bCs/>
          <w:sz w:val="16"/>
        </w:rPr>
        <w:t>Kreisverwaltung</w:t>
      </w:r>
      <w:r>
        <w:rPr>
          <w:rFonts w:ascii="Arial" w:hAnsi="Arial"/>
          <w:sz w:val="16"/>
        </w:rPr>
        <w:t xml:space="preserve"> bei Anträgen, über die das LfBK </w:t>
      </w:r>
      <w:r>
        <w:rPr>
          <w:rFonts w:ascii="Arial" w:hAnsi="Arial"/>
          <w:sz w:val="16"/>
        </w:rPr>
        <w:t>entscheidet</w:t>
      </w: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des LfBK </w:t>
      </w:r>
      <w:r>
        <w:rPr>
          <w:rFonts w:ascii="Arial" w:hAnsi="Arial"/>
          <w:sz w:val="16"/>
        </w:rPr>
        <w:t xml:space="preserve">bei Anträgen, über die das Ministerium des Innern und für Sport entscheidet </w:t>
      </w: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5829300" cy="0"/>
                <wp:effectExtent l="13970" t="13335" r="5080" b="571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687F4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05pt" to="45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A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h870xhUQUKmtDbXRk3o1z5p+d0jpqiVqzyPDt7OBtCxkJO9SwsYZwN/1XzSDGHLwOrbp&#10;1NguQEID0Cmqcb6pwU8eUTiczieLh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"/>
            </w:pict>
          </mc:Fallback>
        </mc:AlternateContent>
      </w:r>
    </w:p>
    <w:p w:rsidR="00000000" w:rsidRDefault="009911BC">
      <w:pPr>
        <w:spacing w:line="16" w:lineRule="atLeast"/>
        <w:jc w:val="both"/>
        <w:rPr>
          <w:rFonts w:ascii="Arial" w:hAnsi="Arial"/>
          <w:sz w:val="16"/>
          <w:u w:val="single"/>
        </w:rPr>
      </w:pPr>
    </w:p>
    <w:p w:rsidR="00000000" w:rsidRDefault="009911BC">
      <w:pPr>
        <w:spacing w:line="16" w:lineRule="atLeast"/>
        <w:jc w:val="both"/>
        <w:rPr>
          <w:rFonts w:ascii="Arial" w:hAnsi="Arial"/>
          <w:sz w:val="16"/>
          <w:u w:val="single"/>
        </w:rPr>
      </w:pPr>
    </w:p>
    <w:p w:rsidR="00000000" w:rsidRDefault="009911BC">
      <w:pPr>
        <w:spacing w:line="16" w:lineRule="atLeast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81915</wp:posOffset>
                </wp:positionV>
                <wp:extent cx="1485900" cy="0"/>
                <wp:effectExtent l="13970" t="13335" r="5080" b="571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8EB9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45pt" to="35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DO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LJ9PF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79375</wp:posOffset>
                </wp:positionV>
                <wp:extent cx="1028700" cy="0"/>
                <wp:effectExtent l="13970" t="10795" r="5080" b="825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28B28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.25pt" to="44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x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mGWTu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"/>
            </w:pict>
          </mc:Fallback>
        </mc:AlternateContent>
      </w: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</w:t>
      </w:r>
      <w:r>
        <w:rPr>
          <w:rFonts w:ascii="Arial" w:hAnsi="Arial"/>
          <w:sz w:val="16"/>
        </w:rPr>
        <w:t xml:space="preserve">                                        Ort, Datum</w:t>
      </w: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743200" cy="0"/>
                <wp:effectExtent l="13970" t="10795" r="5080" b="825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481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3in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I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"/>
            </w:pict>
          </mc:Fallback>
        </mc:AlternateContent>
      </w: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66675</wp:posOffset>
                </wp:positionV>
                <wp:extent cx="2057400" cy="0"/>
                <wp:effectExtent l="13970" t="10795" r="5080" b="825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215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25pt" to="45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qY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oTOdcQUErNTOhtroWb2arabfHVJ61RB14JHh28VAWhYykncpYeMM4O+7L5pBDDl6Hdt0&#10;rm0bIKEB6BzVuNzV4GePKByO0vE0T0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sz w:val="16"/>
        </w:rPr>
        <w:t xml:space="preserve">(Behörde)                                                                                         Bearbeiter/in </w:t>
      </w: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61595</wp:posOffset>
                </wp:positionV>
                <wp:extent cx="2057400" cy="0"/>
                <wp:effectExtent l="13970" t="10795" r="5080" b="82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D1373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q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s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"/>
            </w:pict>
          </mc:Fallback>
        </mc:AlternateContent>
      </w:r>
      <w:r>
        <w:rPr>
          <w:rFonts w:ascii="Arial" w:hAnsi="Arial"/>
          <w:sz w:val="16"/>
        </w:rPr>
        <w:t xml:space="preserve">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Tel:-Nr.         </w:t>
      </w:r>
      <w:r>
        <w:rPr>
          <w:rFonts w:ascii="Arial" w:hAnsi="Arial"/>
          <w:sz w:val="16"/>
          <w:u w:val="single"/>
        </w:rPr>
        <w:t xml:space="preserve">  </w:t>
      </w: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</w:p>
    <w:p w:rsidR="00000000" w:rsidRDefault="009911BC">
      <w:pPr>
        <w:spacing w:line="16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5829300" cy="0"/>
                <wp:effectExtent l="13970" t="10795" r="5080" b="825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3FEA7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5pt" to="45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9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"/>
            </w:pict>
          </mc:Fallback>
        </mc:AlternateContent>
      </w: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pStyle w:val="berschrift5"/>
      </w:pPr>
      <w:r>
        <w:t xml:space="preserve">Bei Fahrzeugen und Sonderausrüstung    </w:t>
      </w:r>
    </w:p>
    <w:p w:rsidR="00000000" w:rsidRDefault="009911BC">
      <w:pPr>
        <w:jc w:val="both"/>
        <w:rPr>
          <w:rFonts w:ascii="Arial" w:hAnsi="Arial"/>
          <w:b/>
          <w:bCs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Soweit vom Mindestbedarf der auf der Grundlage der vom Aufgabenträger vorgenommenen Einstufung in die Risik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>klasse</w:t>
      </w:r>
      <w:r>
        <w:rPr>
          <w:rFonts w:ascii="Arial" w:hAnsi="Arial"/>
          <w:sz w:val="16"/>
          <w:u w:val="single"/>
        </w:rPr>
        <w:t xml:space="preserve"> </w:t>
      </w: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b/>
          <w:bCs/>
          <w:sz w:val="16"/>
          <w:u w:val="single"/>
        </w:rPr>
        <w:t xml:space="preserve">                </w:t>
      </w:r>
      <w:r>
        <w:rPr>
          <w:rFonts w:ascii="Arial" w:hAnsi="Arial"/>
          <w:b/>
          <w:bCs/>
          <w:sz w:val="16"/>
        </w:rPr>
        <w:t xml:space="preserve">. </w:t>
      </w:r>
      <w:r>
        <w:rPr>
          <w:rFonts w:ascii="Arial" w:hAnsi="Arial"/>
          <w:sz w:val="16"/>
        </w:rPr>
        <w:t xml:space="preserve">nach Anlage 2 zu § 3 und 4 der FwVO </w:t>
      </w:r>
      <w:r>
        <w:rPr>
          <w:rFonts w:ascii="Arial" w:hAnsi="Arial"/>
          <w:sz w:val="16"/>
        </w:rPr>
        <w:t>vorzuhaltenden Fahrzeuge und Sonderausrüstung abgewichen werden soll, b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stehen hiergegen</w:t>
      </w: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Keine Bedenken                                                                          </w:t>
      </w: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folgende Bedenken:</w:t>
      </w: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</w:t>
      </w:r>
      <w:r>
        <w:rPr>
          <w:rFonts w:ascii="Arial" w:hAnsi="Arial"/>
          <w:sz w:val="16"/>
        </w:rPr>
        <w:t xml:space="preserve">                                                           </w:t>
      </w: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Soweit die Zulassung einer Ausnahme von den Normen bzw. den Techn. Richtlinien des Landes Rheinland-Pfalz (z.B. Aufla</w:t>
      </w:r>
      <w:r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>tung o.A.) beantragt wurde, wird diese</w:t>
      </w: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befürwortet                </w:t>
      </w:r>
      <w:r>
        <w:rPr>
          <w:rFonts w:ascii="Arial" w:hAnsi="Arial"/>
          <w:sz w:val="16"/>
        </w:rPr>
        <w:t xml:space="preserve">                                                               </w:t>
      </w: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nicht befürwortet.</w:t>
      </w:r>
    </w:p>
    <w:p w:rsidR="00000000" w:rsidRDefault="009911B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Gründe:</w:t>
      </w: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jc w:val="both"/>
        <w:rPr>
          <w:rFonts w:ascii="Arial" w:hAnsi="Arial"/>
          <w:sz w:val="16"/>
        </w:rPr>
      </w:pPr>
    </w:p>
    <w:p w:rsidR="00000000" w:rsidRDefault="009911BC">
      <w:pPr>
        <w:pStyle w:val="berschrift5"/>
      </w:pPr>
      <w:r>
        <w:t>Allgemeines</w:t>
      </w:r>
    </w:p>
    <w:p w:rsidR="00000000" w:rsidRDefault="009911BC"/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Das Vorhaben ist </w:t>
      </w: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dringlich; die Zustimmung (soweit beantragt) zur vorzeitigen Beschaffung/zum vorzeitigen Baubeginn wird</w:t>
      </w: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</w:t>
      </w: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befürwo</w:t>
      </w:r>
      <w:r>
        <w:rPr>
          <w:rFonts w:ascii="Arial" w:hAnsi="Arial"/>
          <w:sz w:val="16"/>
        </w:rPr>
        <w:t xml:space="preserve">rtet        </w:t>
      </w: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nicht befürwortet.</w:t>
      </w: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weniger dringlich; Beschaffung/Beginn im Jahre </w:t>
      </w:r>
      <w:r>
        <w:rPr>
          <w:rFonts w:ascii="Arial" w:hAnsi="Arial"/>
          <w:sz w:val="16"/>
          <w:u w:val="single"/>
        </w:rPr>
        <w:t xml:space="preserve">                                       </w:t>
      </w:r>
      <w:r>
        <w:rPr>
          <w:rFonts w:ascii="Arial" w:hAnsi="Arial"/>
          <w:sz w:val="16"/>
        </w:rPr>
        <w:t xml:space="preserve">  ausreichend. </w:t>
      </w: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Die kommunalaufsichtliche Stellungnahme</w:t>
      </w: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(entfällt bei Beschaffung von Ausrüstung bis zum Betrag von 400 000 EUR (</w:t>
      </w:r>
      <w:r>
        <w:rPr>
          <w:rFonts w:ascii="Arial" w:hAnsi="Arial"/>
          <w:sz w:val="16"/>
        </w:rPr>
        <w:t>vgl. Nr. 3.1 i.V.m. Nr. 7.2.3.3, Abs. 2; entbeh</w:t>
      </w:r>
      <w:r>
        <w:rPr>
          <w:rFonts w:ascii="Arial" w:hAnsi="Arial"/>
          <w:sz w:val="16"/>
        </w:rPr>
        <w:t>r</w:t>
      </w:r>
      <w:r>
        <w:rPr>
          <w:rFonts w:ascii="Arial" w:hAnsi="Arial"/>
          <w:sz w:val="16"/>
        </w:rPr>
        <w:t>lich bei allen and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ren Vorhaben nach Nr. 3.2 bis 3.5 bis zum Betrag von 100 000 EUR)</w:t>
      </w: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ist beigefügt                                                                      </w:t>
      </w: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ist nicht erforderlich</w:t>
      </w: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Ggf. weitere Hinweise/Vorschlag von Auflagen etc./Bemerkungen:</w:t>
      </w: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Die Bewilligung einer Zuwendung wird</w:t>
      </w: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  befürwortet         (Vorschlag zur Höhe der Zuwendung, soweit kein Festbetrag vorgesehen ist:</w:t>
      </w:r>
      <w:r>
        <w:rPr>
          <w:rFonts w:ascii="Arial" w:hAnsi="Arial"/>
          <w:sz w:val="16"/>
          <w:u w:val="single"/>
        </w:rPr>
        <w:t xml:space="preserve">                                    </w:t>
      </w:r>
      <w:r>
        <w:rPr>
          <w:rFonts w:ascii="Arial" w:hAnsi="Arial"/>
          <w:sz w:val="16"/>
        </w:rPr>
        <w:t>EUR)</w:t>
      </w: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Symbol" w:char="F07F"/>
      </w:r>
      <w:r>
        <w:rPr>
          <w:rFonts w:ascii="Arial" w:hAnsi="Arial"/>
          <w:sz w:val="16"/>
        </w:rPr>
        <w:t xml:space="preserve">     nich</w:t>
      </w:r>
      <w:r>
        <w:rPr>
          <w:rFonts w:ascii="Arial" w:hAnsi="Arial"/>
          <w:sz w:val="16"/>
        </w:rPr>
        <w:t>t befürwortet: Gründe:</w:t>
      </w: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</w:p>
    <w:p w:rsidR="00000000" w:rsidRDefault="009911BC">
      <w:pPr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 xml:space="preserve">                                                                                      </w:t>
      </w:r>
      <w:r>
        <w:rPr>
          <w:rFonts w:ascii="Arial" w:hAnsi="Arial"/>
          <w:sz w:val="16"/>
        </w:rPr>
        <w:t>.</w:t>
      </w:r>
    </w:p>
    <w:p w:rsidR="00000000" w:rsidRDefault="009911BC">
      <w:pPr>
        <w:rPr>
          <w:rFonts w:ascii="Arial" w:hAnsi="Arial"/>
          <w:b/>
          <w:bCs/>
          <w:sz w:val="16"/>
        </w:rPr>
      </w:pPr>
      <w:r>
        <w:rPr>
          <w:rFonts w:ascii="Arial" w:hAnsi="Arial"/>
          <w:sz w:val="16"/>
        </w:rPr>
        <w:t>(Unterschrift)</w:t>
      </w:r>
    </w:p>
    <w:sectPr w:rsidR="0000000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11BC">
      <w:r>
        <w:separator/>
      </w:r>
    </w:p>
  </w:endnote>
  <w:endnote w:type="continuationSeparator" w:id="0">
    <w:p w:rsidR="00000000" w:rsidRDefault="0099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11BC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C:\Dokumente und Einstellungen\bergeri\Lokale Einstellungen\Temporary Internet Files\OLK130\Begleit</w:t>
    </w:r>
    <w:r>
      <w:rPr>
        <w:rFonts w:ascii="Arial" w:hAnsi="Arial"/>
        <w:noProof/>
        <w:sz w:val="16"/>
      </w:rPr>
      <w:t>_und_Bearbeitungsbogen2011.doc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DATE \@ "dd.MM.yy"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09.01.25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11BC">
      <w:r>
        <w:separator/>
      </w:r>
    </w:p>
  </w:footnote>
  <w:footnote w:type="continuationSeparator" w:id="0">
    <w:p w:rsidR="00000000" w:rsidRDefault="0099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434"/>
    <w:multiLevelType w:val="hybridMultilevel"/>
    <w:tmpl w:val="106ECB7E"/>
    <w:lvl w:ilvl="0" w:tplc="18583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336D8"/>
    <w:multiLevelType w:val="hybridMultilevel"/>
    <w:tmpl w:val="B2B8AE3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77374"/>
    <w:multiLevelType w:val="hybridMultilevel"/>
    <w:tmpl w:val="AB383750"/>
    <w:lvl w:ilvl="0" w:tplc="F33E18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240CB7"/>
    <w:multiLevelType w:val="hybridMultilevel"/>
    <w:tmpl w:val="D7243D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C13C3D"/>
    <w:multiLevelType w:val="hybridMultilevel"/>
    <w:tmpl w:val="1324B3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BC"/>
    <w:rsid w:val="009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0E4260"/>
  <w15:chartTrackingRefBased/>
  <w15:docId w15:val="{A172A50D-897D-4458-8544-D9E9E4B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B2B9-D653-40E3-8BE3-1CAB5CBE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Begleit- und Bearbeitungsbogen (zu den Anträgen nach Nummern 8</vt:lpstr>
    </vt:vector>
  </TitlesOfParts>
  <Company>ADD (Trier)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Begleit- und Bearbeitungsbogen (zu den Anträgen nach Nummern 8</dc:title>
  <dc:subject/>
  <dc:creator>aus22</dc:creator>
  <cp:keywords/>
  <dc:description/>
  <cp:lastModifiedBy>Busert, Nico (ADD)</cp:lastModifiedBy>
  <cp:revision>2</cp:revision>
  <cp:lastPrinted>2008-04-15T06:38:00Z</cp:lastPrinted>
  <dcterms:created xsi:type="dcterms:W3CDTF">2025-01-09T09:47:00Z</dcterms:created>
  <dcterms:modified xsi:type="dcterms:W3CDTF">2025-01-09T09:47:00Z</dcterms:modified>
</cp:coreProperties>
</file>